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83A" w:rsidRDefault="00FD083A" w:rsidP="00A437A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FD083A" w:rsidRPr="00FD083A" w:rsidRDefault="006A1B09" w:rsidP="00FD083A">
      <w:pPr>
        <w:jc w:val="center"/>
        <w:rPr>
          <w:rFonts w:ascii="Arial" w:hAnsi="Arial" w:cs="Arial"/>
          <w:b/>
          <w:bCs/>
          <w:sz w:val="52"/>
          <w:szCs w:val="24"/>
        </w:rPr>
      </w:pPr>
      <w:r>
        <w:rPr>
          <w:rFonts w:ascii="Arial" w:hAnsi="Arial" w:cs="Arial"/>
          <w:b/>
          <w:bCs/>
          <w:sz w:val="52"/>
          <w:szCs w:val="24"/>
        </w:rPr>
        <w:t>DOKUMENTACJA</w:t>
      </w:r>
      <w:r w:rsidR="00FD083A" w:rsidRPr="00FD083A">
        <w:rPr>
          <w:rFonts w:ascii="Arial" w:hAnsi="Arial" w:cs="Arial"/>
          <w:b/>
          <w:bCs/>
          <w:sz w:val="52"/>
          <w:szCs w:val="24"/>
        </w:rPr>
        <w:t xml:space="preserve"> TECHNICZN</w:t>
      </w:r>
      <w:r>
        <w:rPr>
          <w:rFonts w:ascii="Arial" w:hAnsi="Arial" w:cs="Arial"/>
          <w:b/>
          <w:bCs/>
          <w:sz w:val="52"/>
          <w:szCs w:val="24"/>
        </w:rPr>
        <w:t>A</w:t>
      </w:r>
      <w:bookmarkStart w:id="0" w:name="_GoBack"/>
      <w:bookmarkEnd w:id="0"/>
      <w:r w:rsidR="00FD083A" w:rsidRPr="00FD083A">
        <w:rPr>
          <w:rFonts w:ascii="Arial" w:hAnsi="Arial" w:cs="Arial"/>
          <w:b/>
          <w:bCs/>
          <w:sz w:val="52"/>
          <w:szCs w:val="24"/>
        </w:rPr>
        <w:t xml:space="preserve"> </w:t>
      </w:r>
    </w:p>
    <w:p w:rsidR="00FD083A" w:rsidRDefault="00FD083A" w:rsidP="00FD083A">
      <w:pPr>
        <w:jc w:val="center"/>
        <w:rPr>
          <w:rFonts w:ascii="Arial" w:hAnsi="Arial" w:cs="Arial"/>
          <w:b/>
          <w:bCs/>
          <w:sz w:val="48"/>
          <w:szCs w:val="24"/>
        </w:rPr>
      </w:pPr>
    </w:p>
    <w:p w:rsidR="00FD083A" w:rsidRDefault="00FD083A" w:rsidP="00FD083A">
      <w:pPr>
        <w:jc w:val="center"/>
        <w:rPr>
          <w:rFonts w:ascii="Arial" w:hAnsi="Arial" w:cs="Arial"/>
          <w:b/>
          <w:bCs/>
          <w:sz w:val="48"/>
          <w:szCs w:val="24"/>
        </w:rPr>
      </w:pPr>
    </w:p>
    <w:p w:rsidR="00FD083A" w:rsidRDefault="00FD083A" w:rsidP="00FD083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FD083A" w:rsidRPr="00FD083A" w:rsidRDefault="00FD083A" w:rsidP="00FD083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iCs/>
          <w:sz w:val="32"/>
          <w:szCs w:val="20"/>
        </w:rPr>
      </w:pPr>
      <w:r w:rsidRPr="00FD083A">
        <w:rPr>
          <w:rFonts w:ascii="Arial" w:hAnsi="Arial" w:cs="Arial"/>
          <w:sz w:val="32"/>
          <w:szCs w:val="20"/>
        </w:rPr>
        <w:t>„</w:t>
      </w:r>
      <w:r w:rsidRPr="00FD083A">
        <w:rPr>
          <w:rFonts w:ascii="Arial" w:hAnsi="Arial" w:cs="Arial"/>
          <w:b/>
          <w:bCs/>
          <w:i/>
          <w:iCs/>
          <w:sz w:val="32"/>
          <w:szCs w:val="20"/>
        </w:rPr>
        <w:t>Konserwacja rowu przydrożnego przy drodze wewnętrznej w miejscowości T</w:t>
      </w:r>
      <w:r>
        <w:rPr>
          <w:rFonts w:ascii="Arial" w:hAnsi="Arial" w:cs="Arial"/>
          <w:b/>
          <w:bCs/>
          <w:i/>
          <w:iCs/>
          <w:sz w:val="32"/>
          <w:szCs w:val="20"/>
        </w:rPr>
        <w:t xml:space="preserve">ychów Nowy na długości 1100 </w:t>
      </w:r>
      <w:proofErr w:type="spellStart"/>
      <w:r>
        <w:rPr>
          <w:rFonts w:ascii="Arial" w:hAnsi="Arial" w:cs="Arial"/>
          <w:b/>
          <w:bCs/>
          <w:i/>
          <w:iCs/>
          <w:sz w:val="32"/>
          <w:szCs w:val="20"/>
        </w:rPr>
        <w:t>mb</w:t>
      </w:r>
      <w:proofErr w:type="spellEnd"/>
      <w:r>
        <w:rPr>
          <w:rFonts w:ascii="Arial" w:hAnsi="Arial" w:cs="Arial"/>
          <w:b/>
          <w:bCs/>
          <w:i/>
          <w:iCs/>
          <w:sz w:val="32"/>
          <w:szCs w:val="20"/>
        </w:rPr>
        <w:t>”</w:t>
      </w:r>
    </w:p>
    <w:p w:rsidR="00FD083A" w:rsidRDefault="00FD083A" w:rsidP="00FD083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FD083A" w:rsidRDefault="00FD083A" w:rsidP="00FD083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FD083A" w:rsidRDefault="00FD083A" w:rsidP="00FD083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FD083A" w:rsidRDefault="00FD083A" w:rsidP="00FD083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FD083A" w:rsidRDefault="00FD083A" w:rsidP="00FD083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FD083A" w:rsidRDefault="00FD083A" w:rsidP="00FD083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FD083A" w:rsidRDefault="00FD083A" w:rsidP="00FD083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FD083A" w:rsidRDefault="00FD083A" w:rsidP="00FD083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FD083A" w:rsidRDefault="00FD083A" w:rsidP="00FD083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FD083A" w:rsidRDefault="00FD083A" w:rsidP="00FD083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FD083A" w:rsidRDefault="00FD083A" w:rsidP="00FD083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FD083A" w:rsidRDefault="00FD083A" w:rsidP="00FD083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FD083A" w:rsidRDefault="00FD083A" w:rsidP="00FD083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FD083A" w:rsidRDefault="00FD083A" w:rsidP="00FD083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FD083A" w:rsidRDefault="00FD083A" w:rsidP="00FD083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FD083A" w:rsidRDefault="00FD083A" w:rsidP="00FD083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FD083A" w:rsidRPr="00FD083A" w:rsidRDefault="00FD083A" w:rsidP="00FD083A">
      <w:pPr>
        <w:rPr>
          <w:rFonts w:ascii="Arial" w:hAnsi="Arial" w:cs="Arial"/>
          <w:b/>
          <w:bCs/>
          <w:szCs w:val="24"/>
        </w:rPr>
      </w:pPr>
      <w:r w:rsidRPr="00FD083A">
        <w:rPr>
          <w:rFonts w:ascii="Arial" w:hAnsi="Arial" w:cs="Arial"/>
          <w:b/>
          <w:bCs/>
          <w:szCs w:val="24"/>
        </w:rPr>
        <w:t>Opracował: Andrzej Stolarczyk</w:t>
      </w:r>
    </w:p>
    <w:p w:rsidR="00FD083A" w:rsidRDefault="00FD083A" w:rsidP="00FD083A">
      <w:pPr>
        <w:spacing w:after="0"/>
        <w:jc w:val="center"/>
        <w:rPr>
          <w:rFonts w:ascii="Arial" w:hAnsi="Arial" w:cs="Arial"/>
          <w:b/>
          <w:bCs/>
          <w:szCs w:val="24"/>
        </w:rPr>
      </w:pPr>
    </w:p>
    <w:p w:rsidR="00FD083A" w:rsidRDefault="00FD083A" w:rsidP="00FD083A">
      <w:pPr>
        <w:spacing w:after="0"/>
        <w:jc w:val="center"/>
        <w:rPr>
          <w:rFonts w:ascii="Arial" w:hAnsi="Arial" w:cs="Arial"/>
          <w:b/>
          <w:bCs/>
          <w:szCs w:val="24"/>
        </w:rPr>
      </w:pPr>
    </w:p>
    <w:p w:rsidR="00FD083A" w:rsidRDefault="00FD083A" w:rsidP="00FD083A">
      <w:pPr>
        <w:spacing w:after="0"/>
        <w:jc w:val="center"/>
        <w:rPr>
          <w:rFonts w:ascii="Arial" w:hAnsi="Arial" w:cs="Arial"/>
          <w:b/>
          <w:bCs/>
          <w:szCs w:val="24"/>
        </w:rPr>
      </w:pPr>
    </w:p>
    <w:p w:rsidR="00FD083A" w:rsidRPr="00FD083A" w:rsidRDefault="00FD083A" w:rsidP="00FD083A">
      <w:pPr>
        <w:spacing w:after="0"/>
        <w:jc w:val="center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Mirzec, lipiec 2020</w:t>
      </w:r>
    </w:p>
    <w:p w:rsidR="00A437A3" w:rsidRDefault="00A437A3" w:rsidP="00A437A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>CZ</w:t>
      </w:r>
      <w:r>
        <w:rPr>
          <w:rFonts w:ascii="Arial,Bold" w:hAnsi="Arial,Bold" w:cs="Arial,Bold"/>
          <w:b/>
          <w:bCs/>
          <w:sz w:val="24"/>
          <w:szCs w:val="24"/>
        </w:rPr>
        <w:t xml:space="preserve">ĘŚĆ </w:t>
      </w:r>
      <w:r>
        <w:rPr>
          <w:rFonts w:ascii="Arial" w:hAnsi="Arial" w:cs="Arial"/>
          <w:b/>
          <w:bCs/>
          <w:sz w:val="24"/>
          <w:szCs w:val="24"/>
        </w:rPr>
        <w:t>OPISOWA</w:t>
      </w:r>
    </w:p>
    <w:p w:rsidR="00A437A3" w:rsidRDefault="00A437A3" w:rsidP="00A437A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8E71B7" w:rsidRDefault="008E71B7" w:rsidP="008E71B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1. WSTĘP</w:t>
      </w:r>
    </w:p>
    <w:p w:rsidR="000559D6" w:rsidRDefault="000559D6" w:rsidP="00A437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A437A3" w:rsidRDefault="00A437A3" w:rsidP="00A437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1.1. Przedmiot opracowania.</w:t>
      </w:r>
    </w:p>
    <w:p w:rsidR="00A437A3" w:rsidRDefault="00A437A3" w:rsidP="00A437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Przedmiotem ninie</w:t>
      </w:r>
      <w:r w:rsidR="000559D6">
        <w:rPr>
          <w:rFonts w:ascii="Arial" w:hAnsi="Arial" w:cs="Arial"/>
          <w:sz w:val="20"/>
          <w:szCs w:val="20"/>
        </w:rPr>
        <w:t xml:space="preserve">jszego opracowania jest </w:t>
      </w:r>
      <w:r w:rsidR="006E0A29">
        <w:rPr>
          <w:rFonts w:ascii="Arial" w:hAnsi="Arial" w:cs="Arial"/>
          <w:sz w:val="20"/>
          <w:szCs w:val="20"/>
        </w:rPr>
        <w:t>dokumentacja techniczna przekroju konstrukcyjnego</w:t>
      </w:r>
      <w:r w:rsidR="000559D6">
        <w:rPr>
          <w:rFonts w:ascii="Arial" w:hAnsi="Arial" w:cs="Arial"/>
          <w:sz w:val="20"/>
          <w:szCs w:val="20"/>
        </w:rPr>
        <w:t xml:space="preserve"> rowu przydrożnego gruntowego oraz rowu przydrożnego umocnionego prefabrykatem typu „ażur” </w:t>
      </w:r>
      <w:r w:rsidR="008643A4">
        <w:rPr>
          <w:rFonts w:ascii="Arial" w:hAnsi="Arial" w:cs="Arial"/>
          <w:sz w:val="20"/>
          <w:szCs w:val="20"/>
        </w:rPr>
        <w:t xml:space="preserve">wraz z przedmiarem i kosztorysem inwestorskim </w:t>
      </w:r>
      <w:r w:rsidR="000559D6">
        <w:rPr>
          <w:rFonts w:ascii="Arial" w:hAnsi="Arial" w:cs="Arial"/>
          <w:sz w:val="20"/>
          <w:szCs w:val="20"/>
        </w:rPr>
        <w:t>dla zadania p.n.</w:t>
      </w:r>
      <w:r>
        <w:rPr>
          <w:rFonts w:ascii="Arial" w:hAnsi="Arial" w:cs="Arial"/>
          <w:sz w:val="20"/>
          <w:szCs w:val="20"/>
        </w:rPr>
        <w:t>:</w:t>
      </w:r>
    </w:p>
    <w:p w:rsidR="00A437A3" w:rsidRDefault="00A437A3" w:rsidP="000559D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„</w:t>
      </w:r>
      <w:r w:rsidR="000559D6">
        <w:rPr>
          <w:rFonts w:ascii="Arial" w:hAnsi="Arial" w:cs="Arial"/>
          <w:b/>
          <w:bCs/>
          <w:i/>
          <w:iCs/>
          <w:sz w:val="20"/>
          <w:szCs w:val="20"/>
        </w:rPr>
        <w:t>Konserwacja rowu przydrożnego przy drodze wewnętrznej w miejscowości Tychów Nowy na długości 1100 mb”.</w:t>
      </w:r>
    </w:p>
    <w:p w:rsidR="000559D6" w:rsidRDefault="000559D6" w:rsidP="000559D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437A3" w:rsidRDefault="00A437A3" w:rsidP="00A437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1.2. Podstawa opracowania</w:t>
      </w:r>
    </w:p>
    <w:p w:rsidR="008643A4" w:rsidRDefault="00A437A3" w:rsidP="00A437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Podstawą </w:t>
      </w:r>
      <w:r w:rsidR="008643A4">
        <w:rPr>
          <w:rFonts w:ascii="Arial" w:hAnsi="Arial" w:cs="Arial"/>
          <w:sz w:val="20"/>
          <w:szCs w:val="20"/>
        </w:rPr>
        <w:t xml:space="preserve">niniejszego </w:t>
      </w:r>
      <w:r>
        <w:rPr>
          <w:rFonts w:ascii="Arial" w:hAnsi="Arial" w:cs="Arial"/>
          <w:sz w:val="20"/>
          <w:szCs w:val="20"/>
        </w:rPr>
        <w:t xml:space="preserve">opracowania </w:t>
      </w:r>
      <w:r w:rsidR="008643A4">
        <w:rPr>
          <w:rFonts w:ascii="Arial" w:hAnsi="Arial" w:cs="Arial"/>
          <w:sz w:val="20"/>
          <w:szCs w:val="20"/>
        </w:rPr>
        <w:t>je</w:t>
      </w:r>
      <w:r>
        <w:rPr>
          <w:rFonts w:ascii="Arial" w:hAnsi="Arial" w:cs="Arial"/>
          <w:sz w:val="20"/>
          <w:szCs w:val="20"/>
        </w:rPr>
        <w:t xml:space="preserve">st </w:t>
      </w:r>
      <w:r w:rsidR="008643A4">
        <w:rPr>
          <w:rFonts w:ascii="Arial" w:hAnsi="Arial" w:cs="Arial"/>
          <w:sz w:val="20"/>
          <w:szCs w:val="20"/>
        </w:rPr>
        <w:t xml:space="preserve">zlecenie od Inwestora, Gminy Mirzec, Mirzec Stary 9, 27-220 Mirzec z dnia 09.07.2020 </w:t>
      </w:r>
      <w:r>
        <w:rPr>
          <w:rFonts w:ascii="Arial" w:hAnsi="Arial" w:cs="Arial"/>
          <w:sz w:val="20"/>
          <w:szCs w:val="20"/>
        </w:rPr>
        <w:t xml:space="preserve">r. </w:t>
      </w:r>
    </w:p>
    <w:p w:rsidR="008643A4" w:rsidRDefault="008643A4" w:rsidP="00A437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437A3" w:rsidRPr="00447CF7" w:rsidRDefault="00A437A3" w:rsidP="00A437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447CF7">
        <w:rPr>
          <w:rFonts w:ascii="Arial" w:hAnsi="Arial" w:cs="Arial"/>
          <w:b/>
          <w:bCs/>
        </w:rPr>
        <w:t>1.3. Zakres opracowania</w:t>
      </w:r>
    </w:p>
    <w:p w:rsidR="00A437A3" w:rsidRPr="00447CF7" w:rsidRDefault="00A437A3" w:rsidP="006E0A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47CF7">
        <w:rPr>
          <w:rFonts w:ascii="Arial" w:hAnsi="Arial" w:cs="Arial"/>
          <w:sz w:val="20"/>
          <w:szCs w:val="20"/>
        </w:rPr>
        <w:t>Zakres opracowania obejmuje</w:t>
      </w:r>
      <w:r w:rsidR="00447CF7">
        <w:rPr>
          <w:rFonts w:ascii="Arial" w:hAnsi="Arial" w:cs="Arial"/>
          <w:sz w:val="20"/>
          <w:szCs w:val="20"/>
        </w:rPr>
        <w:t xml:space="preserve"> odcinek</w:t>
      </w:r>
      <w:r w:rsidR="006E0A29" w:rsidRPr="00447CF7">
        <w:rPr>
          <w:rFonts w:ascii="Arial" w:hAnsi="Arial" w:cs="Arial"/>
          <w:sz w:val="20"/>
          <w:szCs w:val="20"/>
        </w:rPr>
        <w:t xml:space="preserve"> </w:t>
      </w:r>
      <w:r w:rsidR="0046405F">
        <w:rPr>
          <w:rFonts w:ascii="Arial" w:hAnsi="Arial" w:cs="Arial"/>
          <w:sz w:val="20"/>
          <w:szCs w:val="20"/>
        </w:rPr>
        <w:t>rowu po stronie lewej przy drodze</w:t>
      </w:r>
      <w:r w:rsidR="006E0A29" w:rsidRPr="00447CF7">
        <w:rPr>
          <w:rFonts w:ascii="Arial" w:hAnsi="Arial" w:cs="Arial"/>
          <w:sz w:val="20"/>
          <w:szCs w:val="20"/>
        </w:rPr>
        <w:t xml:space="preserve"> gminnej</w:t>
      </w:r>
      <w:r w:rsidR="00447CF7" w:rsidRPr="00447CF7">
        <w:rPr>
          <w:rFonts w:ascii="Arial" w:hAnsi="Arial" w:cs="Arial"/>
          <w:sz w:val="20"/>
          <w:szCs w:val="20"/>
        </w:rPr>
        <w:t xml:space="preserve"> </w:t>
      </w:r>
      <w:r w:rsidR="0046405F">
        <w:rPr>
          <w:rFonts w:ascii="Arial" w:hAnsi="Arial" w:cs="Arial"/>
          <w:sz w:val="20"/>
          <w:szCs w:val="20"/>
        </w:rPr>
        <w:t xml:space="preserve">nr </w:t>
      </w:r>
      <w:r w:rsidR="00447CF7" w:rsidRPr="00447CF7">
        <w:rPr>
          <w:rFonts w:ascii="Arial" w:hAnsi="Arial" w:cs="Arial"/>
          <w:sz w:val="20"/>
          <w:szCs w:val="20"/>
        </w:rPr>
        <w:t>0566T</w:t>
      </w:r>
      <w:r w:rsidR="0046405F">
        <w:rPr>
          <w:rFonts w:ascii="Arial" w:hAnsi="Arial" w:cs="Arial"/>
          <w:sz w:val="20"/>
          <w:szCs w:val="20"/>
        </w:rPr>
        <w:t xml:space="preserve"> dł. 5</w:t>
      </w:r>
      <w:r w:rsidR="00447CF7" w:rsidRPr="00447CF7">
        <w:rPr>
          <w:rFonts w:ascii="Arial" w:hAnsi="Arial" w:cs="Arial"/>
          <w:sz w:val="20"/>
          <w:szCs w:val="20"/>
        </w:rPr>
        <w:t xml:space="preserve">00 </w:t>
      </w:r>
      <w:proofErr w:type="spellStart"/>
      <w:r w:rsidR="00447CF7" w:rsidRPr="00447CF7">
        <w:rPr>
          <w:rFonts w:ascii="Arial" w:hAnsi="Arial" w:cs="Arial"/>
          <w:sz w:val="20"/>
          <w:szCs w:val="20"/>
        </w:rPr>
        <w:t>mb</w:t>
      </w:r>
      <w:proofErr w:type="spellEnd"/>
      <w:r w:rsidR="0046405F">
        <w:rPr>
          <w:rFonts w:ascii="Arial" w:hAnsi="Arial" w:cs="Arial"/>
          <w:sz w:val="20"/>
          <w:szCs w:val="20"/>
        </w:rPr>
        <w:t xml:space="preserve"> </w:t>
      </w:r>
      <w:r w:rsidR="006E0A29" w:rsidRPr="00447CF7">
        <w:rPr>
          <w:rFonts w:ascii="Arial" w:hAnsi="Arial" w:cs="Arial"/>
          <w:sz w:val="20"/>
          <w:szCs w:val="20"/>
        </w:rPr>
        <w:t>w miejscowości Tychów Nowy od skrzyżowania</w:t>
      </w:r>
      <w:r w:rsidR="00447CF7" w:rsidRPr="00447CF7">
        <w:rPr>
          <w:rFonts w:ascii="Arial" w:hAnsi="Arial" w:cs="Arial"/>
          <w:sz w:val="20"/>
          <w:szCs w:val="20"/>
        </w:rPr>
        <w:t xml:space="preserve"> z drogą 0565T, w kierunku północnym.</w:t>
      </w:r>
    </w:p>
    <w:p w:rsidR="00447CF7" w:rsidRPr="00447CF7" w:rsidRDefault="00447CF7" w:rsidP="006E0A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437A3" w:rsidRDefault="00A437A3" w:rsidP="00A437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2. PRZEDMIOT I ZAKRES </w:t>
      </w:r>
      <w:r w:rsidR="008E71B7">
        <w:rPr>
          <w:rFonts w:ascii="Arial" w:hAnsi="Arial" w:cs="Arial"/>
          <w:b/>
          <w:bCs/>
          <w:sz w:val="24"/>
          <w:szCs w:val="24"/>
        </w:rPr>
        <w:t>ROBÓT</w:t>
      </w:r>
    </w:p>
    <w:p w:rsidR="008E71B7" w:rsidRDefault="008E71B7" w:rsidP="00A437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A437A3" w:rsidRDefault="00A437A3" w:rsidP="00A437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2.1. Opis </w:t>
      </w:r>
      <w:r w:rsidR="008E71B7">
        <w:rPr>
          <w:rFonts w:ascii="Arial" w:hAnsi="Arial" w:cs="Arial"/>
          <w:b/>
          <w:bCs/>
        </w:rPr>
        <w:t>robót</w:t>
      </w:r>
    </w:p>
    <w:p w:rsidR="00A437A3" w:rsidRDefault="00A437A3" w:rsidP="008E71B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Przedmiotem </w:t>
      </w:r>
      <w:r w:rsidR="008E71B7">
        <w:rPr>
          <w:rFonts w:ascii="Arial" w:hAnsi="Arial" w:cs="Arial"/>
          <w:sz w:val="20"/>
          <w:szCs w:val="20"/>
        </w:rPr>
        <w:t xml:space="preserve">robót jest wykonanie </w:t>
      </w:r>
      <w:r w:rsidR="00286DD0">
        <w:rPr>
          <w:rFonts w:ascii="Arial" w:hAnsi="Arial" w:cs="Arial"/>
          <w:sz w:val="20"/>
          <w:szCs w:val="20"/>
        </w:rPr>
        <w:t xml:space="preserve">jednostronnej </w:t>
      </w:r>
      <w:r w:rsidR="008E71B7">
        <w:rPr>
          <w:rFonts w:ascii="Arial" w:hAnsi="Arial" w:cs="Arial"/>
          <w:sz w:val="20"/>
          <w:szCs w:val="20"/>
        </w:rPr>
        <w:t>konserwacji rowu przydrożnego przy drodze wewnętrznej</w:t>
      </w:r>
      <w:r w:rsidR="007B50B5">
        <w:rPr>
          <w:rFonts w:ascii="Arial" w:hAnsi="Arial" w:cs="Arial"/>
          <w:sz w:val="20"/>
          <w:szCs w:val="20"/>
        </w:rPr>
        <w:t xml:space="preserve"> </w:t>
      </w:r>
      <w:r w:rsidR="008E71B7">
        <w:rPr>
          <w:rFonts w:ascii="Arial" w:hAnsi="Arial" w:cs="Arial"/>
          <w:sz w:val="20"/>
          <w:szCs w:val="20"/>
        </w:rPr>
        <w:t>w miejsco</w:t>
      </w:r>
      <w:r w:rsidR="0046405F">
        <w:rPr>
          <w:rFonts w:ascii="Arial" w:hAnsi="Arial" w:cs="Arial"/>
          <w:sz w:val="20"/>
          <w:szCs w:val="20"/>
        </w:rPr>
        <w:t>wości Tychów Nowy na długości 5</w:t>
      </w:r>
      <w:r w:rsidR="008E71B7">
        <w:rPr>
          <w:rFonts w:ascii="Arial" w:hAnsi="Arial" w:cs="Arial"/>
          <w:sz w:val="20"/>
          <w:szCs w:val="20"/>
        </w:rPr>
        <w:t xml:space="preserve">00 </w:t>
      </w:r>
      <w:proofErr w:type="spellStart"/>
      <w:r w:rsidR="008E71B7">
        <w:rPr>
          <w:rFonts w:ascii="Arial" w:hAnsi="Arial" w:cs="Arial"/>
          <w:sz w:val="20"/>
          <w:szCs w:val="20"/>
        </w:rPr>
        <w:t>mb</w:t>
      </w:r>
      <w:proofErr w:type="spellEnd"/>
      <w:r w:rsidR="005B7F11">
        <w:rPr>
          <w:rFonts w:ascii="Arial" w:hAnsi="Arial" w:cs="Arial"/>
          <w:sz w:val="20"/>
          <w:szCs w:val="20"/>
        </w:rPr>
        <w:t xml:space="preserve"> i obejmuje:</w:t>
      </w:r>
    </w:p>
    <w:p w:rsidR="005B7F11" w:rsidRDefault="005B7F11" w:rsidP="005B7F1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Rozebranie istniejącego zjazdu z płyt betonowych typu „</w:t>
      </w:r>
      <w:proofErr w:type="spellStart"/>
      <w:r>
        <w:rPr>
          <w:rFonts w:ascii="Arial" w:hAnsi="Arial" w:cs="Arial"/>
          <w:sz w:val="20"/>
          <w:szCs w:val="20"/>
        </w:rPr>
        <w:t>yomb</w:t>
      </w:r>
      <w:proofErr w:type="spellEnd"/>
      <w:r>
        <w:rPr>
          <w:rFonts w:ascii="Arial" w:hAnsi="Arial" w:cs="Arial"/>
          <w:sz w:val="20"/>
          <w:szCs w:val="20"/>
        </w:rPr>
        <w:t>”, przepustów betonowych pod zjazdami, nawierzchni z tłucznia, fundamentu betonowego</w:t>
      </w:r>
    </w:p>
    <w:p w:rsidR="005B7F11" w:rsidRDefault="005B7F11" w:rsidP="005B7F1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Ułożenie przepustów rurowych pod zjazdami wraz ze ściankami czołowymi,</w:t>
      </w:r>
    </w:p>
    <w:p w:rsidR="005B7F11" w:rsidRDefault="005B7F11" w:rsidP="005B7F1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Roboty ziemne związane z zasypaniem </w:t>
      </w:r>
      <w:r w:rsidR="0046405F">
        <w:rPr>
          <w:rFonts w:ascii="Arial" w:hAnsi="Arial" w:cs="Arial"/>
          <w:sz w:val="20"/>
          <w:szCs w:val="20"/>
        </w:rPr>
        <w:t xml:space="preserve">i zagęszczeniem </w:t>
      </w:r>
      <w:r>
        <w:rPr>
          <w:rFonts w:ascii="Arial" w:hAnsi="Arial" w:cs="Arial"/>
          <w:sz w:val="20"/>
          <w:szCs w:val="20"/>
        </w:rPr>
        <w:t>przepustów</w:t>
      </w:r>
    </w:p>
    <w:p w:rsidR="005B7F11" w:rsidRDefault="005B7F11" w:rsidP="005B7F1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Nawierzchnię z kruszywa na zjeździe,</w:t>
      </w:r>
    </w:p>
    <w:p w:rsidR="005B7F11" w:rsidRPr="00286DD0" w:rsidRDefault="005B7F11" w:rsidP="005B7F1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286DD0">
        <w:rPr>
          <w:rFonts w:ascii="Arial" w:hAnsi="Arial" w:cs="Arial"/>
          <w:sz w:val="20"/>
          <w:szCs w:val="20"/>
        </w:rPr>
        <w:t>Nawierzchnię z kostki betonowej na zjeździe</w:t>
      </w:r>
      <w:r w:rsidR="00286DD0" w:rsidRPr="00286DD0">
        <w:rPr>
          <w:rFonts w:ascii="Arial" w:hAnsi="Arial" w:cs="Arial"/>
          <w:sz w:val="20"/>
          <w:szCs w:val="20"/>
        </w:rPr>
        <w:t xml:space="preserve"> wraz z ułożeniem</w:t>
      </w:r>
      <w:r w:rsidR="007B50B5">
        <w:rPr>
          <w:rFonts w:ascii="Arial" w:hAnsi="Arial" w:cs="Arial"/>
          <w:sz w:val="20"/>
          <w:szCs w:val="20"/>
        </w:rPr>
        <w:t xml:space="preserve"> krawężników i</w:t>
      </w:r>
      <w:r w:rsidR="00286DD0" w:rsidRPr="00286DD0">
        <w:rPr>
          <w:rFonts w:ascii="Arial" w:hAnsi="Arial" w:cs="Arial"/>
          <w:sz w:val="20"/>
          <w:szCs w:val="20"/>
        </w:rPr>
        <w:t xml:space="preserve"> obrzeży betonowych</w:t>
      </w:r>
      <w:r w:rsidRPr="00286DD0">
        <w:rPr>
          <w:rFonts w:ascii="Arial" w:hAnsi="Arial" w:cs="Arial"/>
          <w:sz w:val="20"/>
          <w:szCs w:val="20"/>
        </w:rPr>
        <w:t>,</w:t>
      </w:r>
    </w:p>
    <w:p w:rsidR="007B50B5" w:rsidRDefault="007B50B5" w:rsidP="007B50B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Umocnienie skarp oraz dna rowów płytami betonowymi prefabrykowanymi ażurowymi</w:t>
      </w:r>
      <w:r w:rsidR="0046405F">
        <w:rPr>
          <w:rFonts w:ascii="Arial" w:hAnsi="Arial" w:cs="Arial"/>
          <w:sz w:val="20"/>
          <w:szCs w:val="20"/>
        </w:rPr>
        <w:t xml:space="preserve"> gr. 8 cm</w:t>
      </w:r>
      <w:r>
        <w:rPr>
          <w:rFonts w:ascii="Arial" w:hAnsi="Arial" w:cs="Arial"/>
          <w:sz w:val="20"/>
          <w:szCs w:val="20"/>
        </w:rPr>
        <w:t>.</w:t>
      </w:r>
    </w:p>
    <w:p w:rsidR="007B50B5" w:rsidRDefault="007B50B5" w:rsidP="007B50B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Oczyszczenie rowu z namułu</w:t>
      </w:r>
    </w:p>
    <w:p w:rsidR="00286DD0" w:rsidRPr="0046405F" w:rsidRDefault="00286DD0" w:rsidP="00286D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6405F">
        <w:rPr>
          <w:rFonts w:ascii="Arial" w:hAnsi="Arial" w:cs="Arial"/>
          <w:sz w:val="20"/>
          <w:szCs w:val="20"/>
        </w:rPr>
        <w:t>Szczegółowy zakres robót zawarty został w przedmiarze.</w:t>
      </w:r>
    </w:p>
    <w:p w:rsidR="00286DD0" w:rsidRPr="005B7F11" w:rsidRDefault="00286DD0" w:rsidP="00286DD0">
      <w:pPr>
        <w:pStyle w:val="Akapitzlist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437A3" w:rsidRDefault="006A1B09" w:rsidP="00286DD0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pl-PL"/>
        </w:rPr>
        <w:pict>
          <v:oval id="_x0000_s1027" style="position:absolute;margin-left:351.55pt;margin-top:51.95pt;width:93pt;height:121.8pt;z-index:251659264" filled="f" strokecolor="red" strokeweight="1.5pt"/>
        </w:pict>
      </w:r>
      <w:r>
        <w:rPr>
          <w:rFonts w:ascii="Arial" w:hAnsi="Arial" w:cs="Arial"/>
          <w:noProof/>
          <w:sz w:val="20"/>
          <w:szCs w:val="20"/>
          <w:lang w:eastAsia="pl-PL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400.15pt;margin-top:90.35pt;width:6pt;height:33.6pt;flip:y;z-index:251658240" o:connectortype="straight" strokecolor="red" strokeweight="3pt"/>
        </w:pict>
      </w:r>
      <w:r w:rsidR="008E71B7">
        <w:rPr>
          <w:rFonts w:ascii="Arial" w:hAnsi="Arial" w:cs="Arial"/>
          <w:noProof/>
          <w:sz w:val="20"/>
          <w:szCs w:val="20"/>
          <w:lang w:eastAsia="pl-PL"/>
        </w:rPr>
        <w:drawing>
          <wp:inline distT="0" distB="0" distL="0" distR="0">
            <wp:extent cx="5646420" cy="3376780"/>
            <wp:effectExtent l="0" t="0" r="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935" cy="33800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71B7" w:rsidRPr="008E71B7" w:rsidRDefault="008E71B7" w:rsidP="00A437A3">
      <w:pPr>
        <w:rPr>
          <w:rFonts w:ascii="Arial" w:hAnsi="Arial" w:cs="Arial"/>
          <w:sz w:val="16"/>
          <w:szCs w:val="20"/>
        </w:rPr>
      </w:pPr>
      <w:r w:rsidRPr="008E71B7">
        <w:rPr>
          <w:rFonts w:ascii="Arial" w:hAnsi="Arial" w:cs="Arial"/>
          <w:sz w:val="16"/>
          <w:szCs w:val="20"/>
        </w:rPr>
        <w:t>Źródło: ht</w:t>
      </w:r>
      <w:r>
        <w:rPr>
          <w:rFonts w:ascii="Arial" w:hAnsi="Arial" w:cs="Arial"/>
          <w:sz w:val="16"/>
          <w:szCs w:val="20"/>
        </w:rPr>
        <w:t>tp://starachowice.geoportal2.pl</w:t>
      </w:r>
    </w:p>
    <w:p w:rsidR="00A437A3" w:rsidRDefault="00A437A3" w:rsidP="00A437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 xml:space="preserve">2.2. Ogólny opis </w:t>
      </w:r>
      <w:r w:rsidR="0046405F">
        <w:rPr>
          <w:rFonts w:ascii="Arial" w:hAnsi="Arial" w:cs="Arial"/>
          <w:b/>
          <w:bCs/>
        </w:rPr>
        <w:t>zakresu prac konserwacyjnych</w:t>
      </w:r>
    </w:p>
    <w:p w:rsidR="0046405F" w:rsidRDefault="0046405F" w:rsidP="00A437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:rsidR="0046405F" w:rsidRDefault="0046405F" w:rsidP="00A437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Na kierunku od skrzyżowania w kierunku północnym (lasu) wyróżniono następujące odcinki rowu:</w:t>
      </w:r>
    </w:p>
    <w:p w:rsidR="0046405F" w:rsidRDefault="0046405F" w:rsidP="0046405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Rów istniejący umocniony płytami betonowymi ażurowymi </w:t>
      </w:r>
      <w:r w:rsidR="00FD083A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 xml:space="preserve">na odcinku 13 </w:t>
      </w:r>
      <w:proofErr w:type="spellStart"/>
      <w:r>
        <w:rPr>
          <w:rFonts w:ascii="Arial" w:hAnsi="Arial" w:cs="Arial"/>
          <w:bCs/>
        </w:rPr>
        <w:t>mb</w:t>
      </w:r>
      <w:proofErr w:type="spellEnd"/>
      <w:r>
        <w:rPr>
          <w:rFonts w:ascii="Arial" w:hAnsi="Arial" w:cs="Arial"/>
          <w:bCs/>
        </w:rPr>
        <w:t xml:space="preserve"> od przepustu na skrzyżowaniu</w:t>
      </w:r>
    </w:p>
    <w:p w:rsidR="0046405F" w:rsidRDefault="0046405F" w:rsidP="0046405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Rów głębokości 85 cm do umocnienia płytami betonowymi ażurowymi o wymiarach 60x40x8 cm na podsypce cementowo-piaskowej 1:4</w:t>
      </w:r>
      <w:r w:rsidR="00FD083A">
        <w:rPr>
          <w:rFonts w:ascii="Arial" w:hAnsi="Arial" w:cs="Arial"/>
          <w:bCs/>
        </w:rPr>
        <w:t xml:space="preserve"> gr. 5 cm – na odcinku 17 </w:t>
      </w:r>
      <w:proofErr w:type="spellStart"/>
      <w:r w:rsidR="00FD083A">
        <w:rPr>
          <w:rFonts w:ascii="Arial" w:hAnsi="Arial" w:cs="Arial"/>
          <w:bCs/>
        </w:rPr>
        <w:t>mb</w:t>
      </w:r>
      <w:proofErr w:type="spellEnd"/>
      <w:r w:rsidR="00FD083A">
        <w:rPr>
          <w:rFonts w:ascii="Arial" w:hAnsi="Arial" w:cs="Arial"/>
          <w:bCs/>
        </w:rPr>
        <w:t xml:space="preserve"> (18 </w:t>
      </w:r>
      <w:proofErr w:type="spellStart"/>
      <w:r w:rsidR="00FD083A">
        <w:rPr>
          <w:rFonts w:ascii="Arial" w:hAnsi="Arial" w:cs="Arial"/>
          <w:bCs/>
        </w:rPr>
        <w:t>mb</w:t>
      </w:r>
      <w:proofErr w:type="spellEnd"/>
      <w:r w:rsidR="00FD083A">
        <w:rPr>
          <w:rFonts w:ascii="Arial" w:hAnsi="Arial" w:cs="Arial"/>
          <w:bCs/>
        </w:rPr>
        <w:t xml:space="preserve"> do zjazdu na posesję)</w:t>
      </w:r>
    </w:p>
    <w:p w:rsidR="00FD083A" w:rsidRDefault="00FD083A" w:rsidP="0046405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Zjazd nr 1 szerokości 8,00 m z kostki betonowej typu „</w:t>
      </w:r>
      <w:proofErr w:type="spellStart"/>
      <w:r>
        <w:rPr>
          <w:rFonts w:ascii="Arial" w:hAnsi="Arial" w:cs="Arial"/>
          <w:bCs/>
        </w:rPr>
        <w:t>behaton</w:t>
      </w:r>
      <w:proofErr w:type="spellEnd"/>
      <w:r>
        <w:rPr>
          <w:rFonts w:ascii="Arial" w:hAnsi="Arial" w:cs="Arial"/>
          <w:bCs/>
        </w:rPr>
        <w:t>” gr. 8 cm na podsypce cementowo-piaskowej gr. 5 cm</w:t>
      </w:r>
    </w:p>
    <w:p w:rsidR="00FD083A" w:rsidRDefault="00FD083A" w:rsidP="00FD083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Rów głębokości 70 cm do umocnienia płytami betonowymi ażurowymi o wymiarach 60x40x8 cm </w:t>
      </w:r>
      <w:r>
        <w:rPr>
          <w:rFonts w:ascii="Arial" w:hAnsi="Arial" w:cs="Arial"/>
          <w:bCs/>
        </w:rPr>
        <w:t xml:space="preserve">na podsypce cementowo-piaskowej 1:4 gr. 5 cm – na odcinku </w:t>
      </w:r>
      <w:r>
        <w:rPr>
          <w:rFonts w:ascii="Arial" w:hAnsi="Arial" w:cs="Arial"/>
          <w:bCs/>
        </w:rPr>
        <w:t>68</w:t>
      </w:r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mb</w:t>
      </w:r>
      <w:proofErr w:type="spellEnd"/>
      <w:r>
        <w:rPr>
          <w:rFonts w:ascii="Arial" w:hAnsi="Arial" w:cs="Arial"/>
          <w:bCs/>
        </w:rPr>
        <w:t xml:space="preserve"> </w:t>
      </w:r>
    </w:p>
    <w:p w:rsidR="00FD083A" w:rsidRDefault="00FD083A" w:rsidP="0046405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Zjazd utwardzony kruszywem frakcji 0-31,5 mm gr. 15 cm</w:t>
      </w:r>
    </w:p>
    <w:p w:rsidR="00FD083A" w:rsidRPr="0046405F" w:rsidRDefault="00FD083A" w:rsidP="0046405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Rów do odmulenia – na odcinku 400 </w:t>
      </w:r>
      <w:proofErr w:type="spellStart"/>
      <w:r>
        <w:rPr>
          <w:rFonts w:ascii="Arial" w:hAnsi="Arial" w:cs="Arial"/>
          <w:bCs/>
        </w:rPr>
        <w:t>mb</w:t>
      </w:r>
      <w:proofErr w:type="spellEnd"/>
    </w:p>
    <w:p w:rsidR="00A437A3" w:rsidRDefault="00A437A3" w:rsidP="00A437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D083A" w:rsidRDefault="00FD083A" w:rsidP="00A437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Cs w:val="20"/>
        </w:rPr>
      </w:pPr>
    </w:p>
    <w:p w:rsidR="0046405F" w:rsidRPr="00FD083A" w:rsidRDefault="00FD083A" w:rsidP="00A437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Cs w:val="20"/>
        </w:rPr>
      </w:pPr>
      <w:r w:rsidRPr="00FD083A">
        <w:rPr>
          <w:rFonts w:ascii="Arial" w:hAnsi="Arial" w:cs="Arial"/>
          <w:szCs w:val="20"/>
        </w:rPr>
        <w:t>Przedmiotowa inwestycja ma na celu usprawnienie odpływu wody w kierunku północnym, w</w:t>
      </w:r>
      <w:r>
        <w:rPr>
          <w:rFonts w:ascii="Arial" w:hAnsi="Arial" w:cs="Arial"/>
          <w:szCs w:val="20"/>
        </w:rPr>
        <w:t> </w:t>
      </w:r>
      <w:r w:rsidRPr="00FD083A">
        <w:rPr>
          <w:rFonts w:ascii="Arial" w:hAnsi="Arial" w:cs="Arial"/>
          <w:szCs w:val="20"/>
        </w:rPr>
        <w:t>stronę lasu.</w:t>
      </w:r>
    </w:p>
    <w:p w:rsidR="00A437A3" w:rsidRDefault="00A437A3" w:rsidP="00A437A3"/>
    <w:sectPr w:rsidR="00A437A3" w:rsidSect="008643A4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5198B"/>
    <w:multiLevelType w:val="hybridMultilevel"/>
    <w:tmpl w:val="4B7C23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9B6CFA"/>
    <w:multiLevelType w:val="hybridMultilevel"/>
    <w:tmpl w:val="7E4C8D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A67558"/>
    <w:multiLevelType w:val="hybridMultilevel"/>
    <w:tmpl w:val="F1C6C3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437A3"/>
    <w:rsid w:val="000559D6"/>
    <w:rsid w:val="00286DD0"/>
    <w:rsid w:val="002C1AE4"/>
    <w:rsid w:val="00447CF7"/>
    <w:rsid w:val="0046405F"/>
    <w:rsid w:val="005B7F11"/>
    <w:rsid w:val="006A1B09"/>
    <w:rsid w:val="006E0A29"/>
    <w:rsid w:val="007B50B5"/>
    <w:rsid w:val="008643A4"/>
    <w:rsid w:val="008B7300"/>
    <w:rsid w:val="008E71B7"/>
    <w:rsid w:val="0098248C"/>
    <w:rsid w:val="00A437A3"/>
    <w:rsid w:val="00FD08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enu v:ext="edit" fillcolor="none" strokecolor="red"/>
    </o:shapedefaults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BE88FFB9-1DEC-4B47-8568-20718FFC4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24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559D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E7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71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3</Pages>
  <Words>381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Budownictwo</dc:creator>
  <cp:lastModifiedBy>Magdalena Stolarczyk</cp:lastModifiedBy>
  <cp:revision>6</cp:revision>
  <dcterms:created xsi:type="dcterms:W3CDTF">2020-07-16T10:44:00Z</dcterms:created>
  <dcterms:modified xsi:type="dcterms:W3CDTF">2020-07-22T23:39:00Z</dcterms:modified>
</cp:coreProperties>
</file>